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391" w14:textId="77777777" w:rsidR="0073341F" w:rsidRDefault="0073341F"/>
    <w:p w14:paraId="049CE392" w14:textId="06AA177C" w:rsidR="00235501" w:rsidRPr="00235501" w:rsidRDefault="00235501" w:rsidP="00235501">
      <w:pPr>
        <w:rPr>
          <w:b/>
        </w:rPr>
      </w:pPr>
      <w:proofErr w:type="spellStart"/>
      <w:r w:rsidRPr="00235501">
        <w:rPr>
          <w:b/>
        </w:rPr>
        <w:t>Гогия</w:t>
      </w:r>
      <w:proofErr w:type="spellEnd"/>
      <w:r w:rsidRPr="00235501">
        <w:rPr>
          <w:b/>
        </w:rPr>
        <w:t xml:space="preserve"> Сулико Сергеевич</w:t>
      </w:r>
    </w:p>
    <w:p w14:paraId="049CE393" w14:textId="76665978" w:rsidR="00235501" w:rsidRPr="00235501" w:rsidRDefault="00235501" w:rsidP="00235501">
      <w:pPr>
        <w:rPr>
          <w:i/>
        </w:rPr>
      </w:pPr>
      <w:r w:rsidRPr="00235501">
        <w:rPr>
          <w:i/>
        </w:rPr>
        <w:t xml:space="preserve">Учетные карточки </w:t>
      </w:r>
      <w:r w:rsidR="00B03D7B" w:rsidRPr="00B03D7B">
        <w:rPr>
          <w:i/>
        </w:rPr>
        <w:t>лагерей Пермь-35</w:t>
      </w:r>
      <w:r w:rsidR="00B03D7B">
        <w:rPr>
          <w:i/>
        </w:rPr>
        <w:t xml:space="preserve"> и</w:t>
      </w:r>
      <w:r w:rsidR="00B03D7B" w:rsidRPr="00B03D7B">
        <w:rPr>
          <w:i/>
        </w:rPr>
        <w:t xml:space="preserve"> Пермь-36</w:t>
      </w:r>
    </w:p>
    <w:p w14:paraId="049CE394" w14:textId="77777777" w:rsidR="00235501" w:rsidRPr="00235501" w:rsidRDefault="00235501" w:rsidP="00235501">
      <w:r w:rsidRPr="00235501">
        <w:t>Родился</w:t>
      </w:r>
      <w:r w:rsidR="00AB56C8">
        <w:t xml:space="preserve"> 25 февраля 1946 г. </w:t>
      </w:r>
      <w:r w:rsidRPr="00235501">
        <w:t>г. Рустави. Грузин. Член КПСС. Образование высшее. Адрес: г.</w:t>
      </w:r>
      <w:r w:rsidR="00AB56C8">
        <w:t xml:space="preserve"> Рустави, проспект Дружбы, д. 12, кв. </w:t>
      </w:r>
      <w:r w:rsidRPr="00235501">
        <w:t>49. Профессия (специальность): журналист. Место работы, должность: заведующий отделом писем газеты «</w:t>
      </w:r>
      <w:proofErr w:type="spellStart"/>
      <w:r w:rsidRPr="00235501">
        <w:t>Самгори</w:t>
      </w:r>
      <w:proofErr w:type="spellEnd"/>
      <w:r w:rsidRPr="00235501">
        <w:t xml:space="preserve">» </w:t>
      </w:r>
      <w:proofErr w:type="spellStart"/>
      <w:r w:rsidRPr="00235501">
        <w:t>Гардованского</w:t>
      </w:r>
      <w:proofErr w:type="spellEnd"/>
      <w:r w:rsidRPr="00235501">
        <w:t xml:space="preserve"> района.</w:t>
      </w:r>
    </w:p>
    <w:p w14:paraId="049CE395" w14:textId="77777777" w:rsidR="00235501" w:rsidRPr="00235501" w:rsidRDefault="00235501" w:rsidP="00235501">
      <w:r w:rsidRPr="00235501">
        <w:t>Ранее не судим.</w:t>
      </w:r>
    </w:p>
    <w:p w14:paraId="049CE396" w14:textId="77777777" w:rsidR="00235501" w:rsidRPr="00235501" w:rsidRDefault="00235501" w:rsidP="00235501">
      <w:r w:rsidRPr="00235501">
        <w:t xml:space="preserve">Арестован 15 апреля 1980 г. следственным отделом КГБ при СМ Грузинской ССР. Характер преступления: антисоветская агитация и пропаганда. Ст. 71 ч. 1 УК Грузинской ССР. </w:t>
      </w:r>
    </w:p>
    <w:p w14:paraId="049CE397" w14:textId="6D41F03C" w:rsidR="00235501" w:rsidRPr="00235501" w:rsidRDefault="00235501" w:rsidP="00235501">
      <w:r w:rsidRPr="00235501">
        <w:t xml:space="preserve">Осужден 2 октября 1980 г. судебной коллегией по уголовным делам Верховного суда Грузинской ССР по ст. 71 ч. 1 </w:t>
      </w:r>
      <w:r w:rsidR="00AB56C8" w:rsidRPr="00AB56C8">
        <w:t>УК Грузинской ССР</w:t>
      </w:r>
      <w:r w:rsidR="00AB56C8">
        <w:t>.</w:t>
      </w:r>
      <w:r w:rsidRPr="00235501">
        <w:t xml:space="preserve"> Срок 5 лет без ссылки. Приговор окончательный. Начало срока 15 апреля 1980 г. Конец срока 15 апреля 1985 г.</w:t>
      </w:r>
    </w:p>
    <w:p w14:paraId="049CE39A" w14:textId="532A6153" w:rsidR="00235501" w:rsidRPr="00235501" w:rsidRDefault="009779BA" w:rsidP="00235501">
      <w:r>
        <w:t>Особые отметки</w:t>
      </w:r>
      <w:r w:rsidR="008D22B8">
        <w:t>:</w:t>
      </w:r>
      <w:r>
        <w:t xml:space="preserve"> «а/с».</w:t>
      </w:r>
    </w:p>
    <w:p w14:paraId="049CE39B" w14:textId="77777777" w:rsidR="00235501" w:rsidRPr="00235501" w:rsidRDefault="00235501" w:rsidP="00235501">
      <w:r w:rsidRPr="00235501">
        <w:t>Прибыл в ИТК-35 из СИ КГБ Грузинской ССР г. Тбилиси 29 ноября 1980 г.</w:t>
      </w:r>
    </w:p>
    <w:p w14:paraId="049CE39C" w14:textId="77777777" w:rsidR="00235501" w:rsidRPr="00235501" w:rsidRDefault="00235501" w:rsidP="00235501">
      <w:r w:rsidRPr="00235501">
        <w:t xml:space="preserve">Прибыл в ИТК-36 из ИТК-35 9 июня 1983 г. </w:t>
      </w:r>
    </w:p>
    <w:p w14:paraId="049CE39D" w14:textId="77777777" w:rsidR="00235501" w:rsidRPr="00235501" w:rsidRDefault="00235501" w:rsidP="00235501">
      <w:r w:rsidRPr="00235501">
        <w:t>Выбыл из ИТК-36 в СИ КГБ г. Тбилиси через Пермь 27 марта 1985 г.</w:t>
      </w:r>
    </w:p>
    <w:p w14:paraId="049CE39E" w14:textId="77777777" w:rsidR="00235501" w:rsidRPr="00235501" w:rsidRDefault="00235501" w:rsidP="00235501"/>
    <w:p w14:paraId="049CE39F" w14:textId="77777777" w:rsidR="00235501" w:rsidRDefault="00235501"/>
    <w:p w14:paraId="049CE3A0" w14:textId="77777777" w:rsidR="00235501" w:rsidRDefault="00235501"/>
    <w:sectPr w:rsidR="0023550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CE3A3" w14:textId="77777777" w:rsidR="003E0372" w:rsidRDefault="003E0372" w:rsidP="00235501">
      <w:pPr>
        <w:spacing w:after="0" w:line="240" w:lineRule="auto"/>
      </w:pPr>
      <w:r>
        <w:separator/>
      </w:r>
    </w:p>
  </w:endnote>
  <w:endnote w:type="continuationSeparator" w:id="0">
    <w:p w14:paraId="049CE3A4" w14:textId="77777777" w:rsidR="003E0372" w:rsidRDefault="003E0372" w:rsidP="0023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CE3A1" w14:textId="77777777" w:rsidR="003E0372" w:rsidRDefault="003E0372" w:rsidP="00235501">
      <w:pPr>
        <w:spacing w:after="0" w:line="240" w:lineRule="auto"/>
      </w:pPr>
      <w:r>
        <w:separator/>
      </w:r>
    </w:p>
  </w:footnote>
  <w:footnote w:type="continuationSeparator" w:id="0">
    <w:p w14:paraId="049CE3A2" w14:textId="77777777" w:rsidR="003E0372" w:rsidRDefault="003E0372" w:rsidP="0023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0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47EB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0A81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2358"/>
    <w:rsid w:val="002332D1"/>
    <w:rsid w:val="00234105"/>
    <w:rsid w:val="002347B0"/>
    <w:rsid w:val="00234FA9"/>
    <w:rsid w:val="00235501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57C6"/>
    <w:rsid w:val="00266784"/>
    <w:rsid w:val="002704D1"/>
    <w:rsid w:val="00274CD0"/>
    <w:rsid w:val="00277ACF"/>
    <w:rsid w:val="00277BE5"/>
    <w:rsid w:val="0028173C"/>
    <w:rsid w:val="0028197F"/>
    <w:rsid w:val="00282236"/>
    <w:rsid w:val="00282F33"/>
    <w:rsid w:val="00283CDD"/>
    <w:rsid w:val="00286EBF"/>
    <w:rsid w:val="00287B01"/>
    <w:rsid w:val="00290181"/>
    <w:rsid w:val="002905D0"/>
    <w:rsid w:val="002912A5"/>
    <w:rsid w:val="00291DA0"/>
    <w:rsid w:val="00293D7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52A4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3F9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6E93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686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0372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4EA0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42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2B8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9BA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B56C8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3D7B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471E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A7733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2CFF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767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E391"/>
  <w15:chartTrackingRefBased/>
  <w15:docId w15:val="{4B05EB6A-7206-4A39-9FF4-505CD907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3550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5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5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2015-10-25T04:46:00Z</dcterms:created>
  <dcterms:modified xsi:type="dcterms:W3CDTF">2020-08-05T22:52:00Z</dcterms:modified>
</cp:coreProperties>
</file>