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FF26" w14:textId="77777777" w:rsidR="0073341F" w:rsidRDefault="0073341F"/>
    <w:p w14:paraId="315FFF27" w14:textId="7ECC5096" w:rsidR="004341A9" w:rsidRPr="004341A9" w:rsidRDefault="004341A9" w:rsidP="004341A9">
      <w:pPr>
        <w:rPr>
          <w:b/>
        </w:rPr>
      </w:pPr>
      <w:proofErr w:type="spellStart"/>
      <w:r w:rsidRPr="004341A9">
        <w:rPr>
          <w:b/>
        </w:rPr>
        <w:t>Нююд</w:t>
      </w:r>
      <w:proofErr w:type="spellEnd"/>
      <w:r w:rsidRPr="004341A9">
        <w:rPr>
          <w:b/>
        </w:rPr>
        <w:t xml:space="preserve"> Рудольф </w:t>
      </w:r>
      <w:proofErr w:type="spellStart"/>
      <w:r w:rsidRPr="004341A9">
        <w:rPr>
          <w:b/>
        </w:rPr>
        <w:t>Яанович</w:t>
      </w:r>
      <w:proofErr w:type="spellEnd"/>
      <w:r w:rsidRPr="004341A9">
        <w:rPr>
          <w:b/>
        </w:rPr>
        <w:t xml:space="preserve"> </w:t>
      </w:r>
    </w:p>
    <w:p w14:paraId="315FFF28" w14:textId="4FB91433" w:rsidR="004341A9" w:rsidRPr="004341A9" w:rsidRDefault="004341A9" w:rsidP="004341A9">
      <w:r w:rsidRPr="004341A9">
        <w:rPr>
          <w:i/>
        </w:rPr>
        <w:t xml:space="preserve">Учетная карточка </w:t>
      </w:r>
      <w:r w:rsidR="00FB77B8" w:rsidRPr="00FB77B8">
        <w:rPr>
          <w:i/>
        </w:rPr>
        <w:t>лагеря Пермь-35</w:t>
      </w:r>
    </w:p>
    <w:p w14:paraId="315FFF29" w14:textId="77777777" w:rsidR="004341A9" w:rsidRPr="004341A9" w:rsidRDefault="00476358" w:rsidP="004341A9">
      <w:r>
        <w:t xml:space="preserve">Родился в 1918 г. </w:t>
      </w:r>
      <w:r w:rsidR="004341A9" w:rsidRPr="004341A9">
        <w:t xml:space="preserve">д. </w:t>
      </w:r>
      <w:proofErr w:type="spellStart"/>
      <w:r w:rsidR="004341A9" w:rsidRPr="004341A9">
        <w:t>Сергила</w:t>
      </w:r>
      <w:proofErr w:type="spellEnd"/>
      <w:r w:rsidR="004341A9" w:rsidRPr="004341A9">
        <w:t xml:space="preserve"> Рыбинского района Красноярского края. Эстонец. Образование 6 классов. Ранее не судим. Адрес: поселок </w:t>
      </w:r>
      <w:proofErr w:type="spellStart"/>
      <w:r w:rsidR="004341A9" w:rsidRPr="004341A9">
        <w:t>Убья</w:t>
      </w:r>
      <w:proofErr w:type="spellEnd"/>
      <w:r w:rsidR="004341A9" w:rsidRPr="004341A9">
        <w:t xml:space="preserve"> </w:t>
      </w:r>
      <w:proofErr w:type="spellStart"/>
      <w:r w:rsidR="004341A9" w:rsidRPr="004341A9">
        <w:t>Раквереского</w:t>
      </w:r>
      <w:proofErr w:type="spellEnd"/>
      <w:r w:rsidR="004341A9" w:rsidRPr="004341A9">
        <w:t xml:space="preserve"> района Эстонской ССР. Профессия (специальность): [не заполнено]. Место работы, должность: на цементном заводе «</w:t>
      </w:r>
      <w:proofErr w:type="spellStart"/>
      <w:r w:rsidR="004341A9" w:rsidRPr="004341A9">
        <w:t>Пунане</w:t>
      </w:r>
      <w:proofErr w:type="spellEnd"/>
      <w:r w:rsidR="004341A9" w:rsidRPr="004341A9">
        <w:t xml:space="preserve"> Кунда» маркшейдером.</w:t>
      </w:r>
    </w:p>
    <w:p w14:paraId="315FFF2A" w14:textId="77777777" w:rsidR="004341A9" w:rsidRPr="004341A9" w:rsidRDefault="004341A9" w:rsidP="004341A9">
      <w:r w:rsidRPr="004341A9">
        <w:t>Ранее не судим.</w:t>
      </w:r>
    </w:p>
    <w:p w14:paraId="315FFF2B" w14:textId="77777777" w:rsidR="004341A9" w:rsidRPr="004341A9" w:rsidRDefault="004341A9" w:rsidP="004341A9">
      <w:r w:rsidRPr="004341A9">
        <w:t>Арестован 22 января 1968 г. следственным отделом КГБ при СМ Эстонской ССР. Характер преступления: измена Родине, участие в антисоветской агитации. Ст. 62 ч. 1, 70 УК Эстонской ССР.</w:t>
      </w:r>
    </w:p>
    <w:p w14:paraId="315FFF2C" w14:textId="6D1630E5" w:rsidR="004341A9" w:rsidRPr="004341A9" w:rsidRDefault="004341A9" w:rsidP="004341A9">
      <w:r w:rsidRPr="004341A9">
        <w:t>Осужден 20 – 28 августа 1968 г. судебной коллегией по уголовным делам Верховного суда Эстонской ССР ст. 62 ч. 1, 70 УК Эстонской ССР. Срок 15 лет с конфискацией имущества. Приговор окончательный, обжалованию не подлежит. Начало срока 22 января 1968 г. Конец срока 22 января 1983 г.</w:t>
      </w:r>
    </w:p>
    <w:p w14:paraId="315FFF2E" w14:textId="3B6C4ABC" w:rsidR="004341A9" w:rsidRPr="004341A9" w:rsidRDefault="004341A9" w:rsidP="004341A9">
      <w:r w:rsidRPr="004341A9">
        <w:t>Особые отметки</w:t>
      </w:r>
      <w:r w:rsidR="00186611">
        <w:t>:</w:t>
      </w:r>
      <w:r w:rsidRPr="004341A9">
        <w:t xml:space="preserve"> «кар».</w:t>
      </w:r>
    </w:p>
    <w:p w14:paraId="315FFF2F" w14:textId="77777777" w:rsidR="004341A9" w:rsidRPr="004341A9" w:rsidRDefault="004341A9" w:rsidP="004341A9">
      <w:r w:rsidRPr="004341A9">
        <w:t>Прибыл в ИТК-35 из ИТК-19 Дубравное УИТУ МВД Мордовской АССР 13 июля 1972 г.</w:t>
      </w:r>
    </w:p>
    <w:p w14:paraId="315FFF30" w14:textId="77777777" w:rsidR="004341A9" w:rsidRPr="004341A9" w:rsidRDefault="004341A9" w:rsidP="004341A9">
      <w:r w:rsidRPr="004341A9">
        <w:t>Выбыл из ИТК-35 в СИЗО № 1 г. Пермь 24 сентября 1976 г.</w:t>
      </w:r>
    </w:p>
    <w:p w14:paraId="315FFF31" w14:textId="77777777" w:rsidR="004341A9" w:rsidRPr="004341A9" w:rsidRDefault="004341A9" w:rsidP="004341A9">
      <w:r w:rsidRPr="004341A9">
        <w:t>Прибыл в ИТК-35 из СИЗО № 1 г. Пермь 17 октября 1976 г.</w:t>
      </w:r>
    </w:p>
    <w:p w14:paraId="315FFF32" w14:textId="77777777" w:rsidR="004341A9" w:rsidRPr="004341A9" w:rsidRDefault="004341A9" w:rsidP="004341A9">
      <w:r w:rsidRPr="004341A9">
        <w:t>Выбыл из ИТК-35 в СИЗО № 1 г. Пермь 18 февраля 1977 г.</w:t>
      </w:r>
    </w:p>
    <w:p w14:paraId="315FFF33" w14:textId="77777777" w:rsidR="004341A9" w:rsidRPr="004341A9" w:rsidRDefault="004341A9" w:rsidP="004341A9">
      <w:r w:rsidRPr="004341A9">
        <w:t>Прибыл в ИТК-35 из СИЗО № 1 г. Пермь 26 февраля 1977 г.</w:t>
      </w:r>
    </w:p>
    <w:p w14:paraId="315FFF34" w14:textId="77777777" w:rsidR="004341A9" w:rsidRPr="004341A9" w:rsidRDefault="004341A9" w:rsidP="004341A9">
      <w:r w:rsidRPr="004341A9">
        <w:t xml:space="preserve">Освобожден из ИТК-35 по концу срока 22 января 1983 г. увезла дочь г. Раквере Эстонской ССР ул. </w:t>
      </w:r>
      <w:proofErr w:type="spellStart"/>
      <w:r w:rsidRPr="004341A9">
        <w:t>Койдула</w:t>
      </w:r>
      <w:proofErr w:type="spellEnd"/>
      <w:r w:rsidRPr="004341A9">
        <w:t xml:space="preserve"> д 9 кв. 9.</w:t>
      </w:r>
    </w:p>
    <w:p w14:paraId="315FFF35" w14:textId="77777777" w:rsidR="004341A9" w:rsidRPr="004341A9" w:rsidRDefault="004341A9" w:rsidP="004341A9"/>
    <w:p w14:paraId="315FFF36" w14:textId="77777777" w:rsidR="004341A9" w:rsidRDefault="004341A9"/>
    <w:p w14:paraId="315FFF37" w14:textId="77777777" w:rsidR="004341A9" w:rsidRDefault="004341A9"/>
    <w:sectPr w:rsidR="004341A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A9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6D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6611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1A9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358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2DF5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AE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4E0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3AA5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B8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F26"/>
  <w15:docId w15:val="{97DB270C-011C-4443-B8BC-B012F53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2D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2D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2DF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2D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2DF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2015-12-22T04:00:00Z</dcterms:created>
  <dcterms:modified xsi:type="dcterms:W3CDTF">2020-08-10T02:46:00Z</dcterms:modified>
</cp:coreProperties>
</file>