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0E588" w14:textId="77777777" w:rsidR="001067B2" w:rsidRDefault="001067B2">
      <w:pPr>
        <w:rPr>
          <w:rFonts w:ascii="Times New Roman" w:eastAsia="Times New Roman" w:hAnsi="Times New Roman" w:cs="Times New Roman"/>
          <w:sz w:val="24"/>
        </w:rPr>
      </w:pPr>
    </w:p>
    <w:p w14:paraId="0A127850" w14:textId="77777777" w:rsidR="001067B2" w:rsidRDefault="0087287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Шевченко Олесь Евгеньевич</w:t>
      </w:r>
    </w:p>
    <w:p w14:paraId="019E49BE" w14:textId="4995CCB0" w:rsidR="001067B2" w:rsidRDefault="0087287A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Учетная карточка </w:t>
      </w:r>
      <w:r w:rsidR="00614152" w:rsidRPr="00614152">
        <w:rPr>
          <w:rFonts w:ascii="Times New Roman" w:eastAsia="Times New Roman" w:hAnsi="Times New Roman" w:cs="Times New Roman"/>
          <w:i/>
          <w:sz w:val="24"/>
        </w:rPr>
        <w:t>лагерей Пермь-35, Пермь-36 и Пермь-37</w:t>
      </w:r>
    </w:p>
    <w:p w14:paraId="307FA5BD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Родился 22 февраля 1940 г. г. </w:t>
      </w:r>
      <w:proofErr w:type="spellStart"/>
      <w:r>
        <w:rPr>
          <w:rFonts w:ascii="Times New Roman" w:eastAsia="Times New Roman" w:hAnsi="Times New Roman" w:cs="Times New Roman"/>
          <w:sz w:val="24"/>
        </w:rPr>
        <w:t>Сквир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Киевской области. Украинец. Образование высшее. Адрес: г. Киев-154, ул. Энтузиастов д. 25/2 кв. 145. Профессия (специальность): журналист. Ответственный секретарь «Украинского биохимического журнала» института биохимии Академии наук УССР. </w:t>
      </w:r>
    </w:p>
    <w:p w14:paraId="2C06017B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не судим.</w:t>
      </w:r>
    </w:p>
    <w:p w14:paraId="7D73850A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Арестован 1 апреля 1980 г. старшим следователем следственного отдела УКГБ по Львовской области. Характер преступления: антисоветская агитация и пропаганда. Ст. 62 ч. 1 УК УССР.</w:t>
      </w:r>
    </w:p>
    <w:p w14:paraId="53C3BF6A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Осужден 24 декабря 1980 г. судебной коллегией по уголовным делам Львовского областного суда ст. 62 ч. 1 УК УССР. Срок 5 лет ссылка на 3 года. Приговор вступил в законную силу 31 марта 1981 г. Начало срока 1 апреля 1980 г. Конец срока 1 апреля 1985 г.</w:t>
      </w:r>
    </w:p>
    <w:p w14:paraId="17932199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Особые отметки: «а/сов»</w:t>
      </w:r>
    </w:p>
    <w:p w14:paraId="027CA721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ИТК-36 из СИ УКГБ г. Львов 2 июня 1981 г.</w:t>
      </w:r>
    </w:p>
    <w:p w14:paraId="0324477A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ИТК-36 в ИТК-35 11 августа 1981 г.</w:t>
      </w:r>
    </w:p>
    <w:p w14:paraId="21D6C66D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ИТК-36 из ИТК-35 15 сентября 1981 г</w:t>
      </w:r>
    </w:p>
    <w:p w14:paraId="4787096D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ИТК-36 в СИ КГБ г. Киев 13 декабря 1982 г.</w:t>
      </w:r>
    </w:p>
    <w:p w14:paraId="228177E3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ИТК-36 из СИ КГБ г. Киев 19 февраля 1983 г.</w:t>
      </w:r>
    </w:p>
    <w:p w14:paraId="5BE0F869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ИТК-36 в ИТК-37 10 апреля 1983 г.</w:t>
      </w:r>
    </w:p>
    <w:p w14:paraId="60A6AFC8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ИТК-37 в ИТК-35 (ц/б) [центральная больница] 3 мая 1984 г.</w:t>
      </w:r>
    </w:p>
    <w:p w14:paraId="75B26B1D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ИТК-37 из ЦБ [ИТК-35] 12 июля 1984 г.</w:t>
      </w:r>
    </w:p>
    <w:p w14:paraId="58C4211C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ИТК-37 в ИТК-35 7 сентября 1984 г.</w:t>
      </w:r>
    </w:p>
    <w:p w14:paraId="77370676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ИТК-37 из ИТК-35 16 октября 1984 г.</w:t>
      </w:r>
    </w:p>
    <w:p w14:paraId="14FFCE29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ИТК-37 в ИТК-35 7 марта 1985 г.</w:t>
      </w:r>
    </w:p>
    <w:p w14:paraId="3494C6F3" w14:textId="77777777" w:rsidR="001067B2" w:rsidRDefault="008728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Выбыл их ИТК-35 в 24 марта 1985 г. в распоряжение УВД </w:t>
      </w:r>
      <w:proofErr w:type="spellStart"/>
      <w:r>
        <w:rPr>
          <w:rFonts w:ascii="Times New Roman" w:eastAsia="Times New Roman" w:hAnsi="Times New Roman" w:cs="Times New Roman"/>
          <w:sz w:val="24"/>
        </w:rPr>
        <w:t>Гурьевского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облисполкома Казахской ССР.</w:t>
      </w:r>
    </w:p>
    <w:p w14:paraId="4AA119C4" w14:textId="77777777" w:rsidR="001067B2" w:rsidRDefault="001067B2">
      <w:pPr>
        <w:rPr>
          <w:rFonts w:ascii="Times New Roman" w:eastAsia="Times New Roman" w:hAnsi="Times New Roman" w:cs="Times New Roman"/>
          <w:sz w:val="24"/>
        </w:rPr>
      </w:pPr>
    </w:p>
    <w:p w14:paraId="2166449A" w14:textId="77777777" w:rsidR="001067B2" w:rsidRDefault="001067B2">
      <w:pPr>
        <w:rPr>
          <w:rFonts w:ascii="Times New Roman" w:eastAsia="Times New Roman" w:hAnsi="Times New Roman" w:cs="Times New Roman"/>
          <w:sz w:val="24"/>
        </w:rPr>
      </w:pPr>
    </w:p>
    <w:sectPr w:rsidR="0010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7B2"/>
    <w:rsid w:val="001067B2"/>
    <w:rsid w:val="00614152"/>
    <w:rsid w:val="0087287A"/>
    <w:rsid w:val="00B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E3F6"/>
  <w15:docId w15:val="{E952830D-E076-4D98-8702-294F30CA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4</cp:revision>
  <dcterms:created xsi:type="dcterms:W3CDTF">2018-11-01T03:31:00Z</dcterms:created>
  <dcterms:modified xsi:type="dcterms:W3CDTF">2020-08-23T02:35:00Z</dcterms:modified>
</cp:coreProperties>
</file>