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CC37" w14:textId="77777777" w:rsidR="0073341F" w:rsidRDefault="0073341F"/>
    <w:p w14:paraId="6684CC38" w14:textId="1AD2F61B" w:rsidR="00933AEB" w:rsidRPr="00933AEB" w:rsidRDefault="00933AEB" w:rsidP="00933AEB">
      <w:pPr>
        <w:rPr>
          <w:b/>
        </w:rPr>
      </w:pPr>
      <w:r w:rsidRPr="00933AEB">
        <w:rPr>
          <w:b/>
        </w:rPr>
        <w:t>Захарченко Василий Иванович</w:t>
      </w:r>
    </w:p>
    <w:p w14:paraId="6684CC39" w14:textId="440462E4" w:rsidR="00933AEB" w:rsidRPr="00933AEB" w:rsidRDefault="00933AEB" w:rsidP="00933AEB">
      <w:r w:rsidRPr="00933AEB">
        <w:rPr>
          <w:i/>
        </w:rPr>
        <w:t xml:space="preserve">Учетные карточки </w:t>
      </w:r>
      <w:r w:rsidR="00F97129" w:rsidRPr="00F97129">
        <w:rPr>
          <w:i/>
        </w:rPr>
        <w:t>лагерей Пермь-35 и Пермь-37</w:t>
      </w:r>
    </w:p>
    <w:p w14:paraId="6684CC3A" w14:textId="77777777" w:rsidR="00933AEB" w:rsidRPr="00933AEB" w:rsidRDefault="00933AEB" w:rsidP="00933AEB">
      <w:r w:rsidRPr="00933AEB">
        <w:t>Родился</w:t>
      </w:r>
      <w:r w:rsidR="00FE0A85">
        <w:t xml:space="preserve"> 1</w:t>
      </w:r>
      <w:r w:rsidR="00A77477" w:rsidRPr="00A77477">
        <w:t>3</w:t>
      </w:r>
      <w:r w:rsidR="00FE0A85">
        <w:t xml:space="preserve"> января 1936 г. </w:t>
      </w:r>
      <w:r w:rsidRPr="00933AEB">
        <w:t xml:space="preserve">с. </w:t>
      </w:r>
      <w:proofErr w:type="spellStart"/>
      <w:r w:rsidRPr="00933AEB">
        <w:t>Гутировки</w:t>
      </w:r>
      <w:proofErr w:type="spellEnd"/>
      <w:r w:rsidRPr="00933AEB">
        <w:t xml:space="preserve"> Полтавского района Полтавской области. Украинец.  Образование высшее. Адрес: г. Черкассы ул. Р. Люксембург д. 222 кв. 10. Профессия (специальность): журналист. Место работы, должность: </w:t>
      </w:r>
      <w:proofErr w:type="spellStart"/>
      <w:r w:rsidRPr="00933AEB">
        <w:t>литработник</w:t>
      </w:r>
      <w:proofErr w:type="spellEnd"/>
      <w:r w:rsidRPr="00933AEB">
        <w:t xml:space="preserve"> редакции газеты «Черкасская правда».</w:t>
      </w:r>
    </w:p>
    <w:p w14:paraId="6684CC3B" w14:textId="77777777" w:rsidR="00933AEB" w:rsidRPr="00933AEB" w:rsidRDefault="00933AEB" w:rsidP="00933AEB">
      <w:r w:rsidRPr="00933AEB">
        <w:t>Ранее не судим.</w:t>
      </w:r>
    </w:p>
    <w:p w14:paraId="6684CC3C" w14:textId="77777777" w:rsidR="00933AEB" w:rsidRPr="00933AEB" w:rsidRDefault="00933AEB" w:rsidP="00933AEB">
      <w:r w:rsidRPr="00933AEB">
        <w:t>Арестован 31 января 1973 г. прокуратурой Черкасской области УССР. Характер преступления: антисоветская агитация и пропаганда. Ст. 62 ч. 1 УК УССР.</w:t>
      </w:r>
    </w:p>
    <w:p w14:paraId="6684CC3D" w14:textId="03381D91" w:rsidR="00933AEB" w:rsidRPr="00933AEB" w:rsidRDefault="00933AEB" w:rsidP="00933AEB">
      <w:r w:rsidRPr="00933AEB">
        <w:t>Осужден 27 июля 1973 г. судебной коллегией по уголовным делам Черкасского областного суда ст. 62 ч.1 УК УССР. Срок 5 лет. Приговор вступил в законную силу 4 сентября 1973 г. Начало срока 31 января 1973 г. Конец срока 31 января 1978</w:t>
      </w:r>
      <w:r w:rsidR="00FE0A85">
        <w:t xml:space="preserve"> </w:t>
      </w:r>
      <w:r w:rsidRPr="00933AEB">
        <w:t>г.</w:t>
      </w:r>
    </w:p>
    <w:p w14:paraId="6684CC40" w14:textId="5A9A61EB" w:rsidR="00933AEB" w:rsidRPr="00933AEB" w:rsidRDefault="00933AEB" w:rsidP="00933AEB">
      <w:r w:rsidRPr="00933AEB">
        <w:t>Особые отметки</w:t>
      </w:r>
      <w:r w:rsidR="001256C4">
        <w:t>:</w:t>
      </w:r>
      <w:r w:rsidRPr="00933AEB">
        <w:t xml:space="preserve"> «а/с».</w:t>
      </w:r>
    </w:p>
    <w:p w14:paraId="6684CC41" w14:textId="77777777" w:rsidR="00933AEB" w:rsidRPr="00933AEB" w:rsidRDefault="00933AEB" w:rsidP="00933AEB">
      <w:r w:rsidRPr="00933AEB">
        <w:t xml:space="preserve">Прибыл в ИТК-35 из СИ УВД Черкасского облисполкома 18 </w:t>
      </w:r>
      <w:r w:rsidR="00A77477">
        <w:t xml:space="preserve">ноября </w:t>
      </w:r>
      <w:r w:rsidRPr="00933AEB">
        <w:t>1973 г.</w:t>
      </w:r>
    </w:p>
    <w:p w14:paraId="6684CC42" w14:textId="46989B10" w:rsidR="00933AEB" w:rsidRPr="00933AEB" w:rsidRDefault="00933AEB" w:rsidP="00933AEB">
      <w:r w:rsidRPr="00933AEB">
        <w:t xml:space="preserve">Выбыл </w:t>
      </w:r>
      <w:r w:rsidR="00FE0A85">
        <w:t xml:space="preserve">из ИТК-35 в ИТК-37 п. Половинка </w:t>
      </w:r>
      <w:r w:rsidR="00FE0A85" w:rsidRPr="00FE0A85">
        <w:t>20 февраля 1976 г.</w:t>
      </w:r>
      <w:r w:rsidRPr="00933AEB">
        <w:t xml:space="preserve"> </w:t>
      </w:r>
    </w:p>
    <w:p w14:paraId="6684CC43" w14:textId="77777777" w:rsidR="00933AEB" w:rsidRPr="00933AEB" w:rsidRDefault="00933AEB" w:rsidP="00933AEB">
      <w:r w:rsidRPr="00933AEB">
        <w:t>Прибыл в ИТК</w:t>
      </w:r>
      <w:r w:rsidR="00762A85">
        <w:t>-</w:t>
      </w:r>
      <w:r w:rsidRPr="00933AEB">
        <w:t>35 из ИТК-37 п. Половинка 2 марта 1976 г.</w:t>
      </w:r>
    </w:p>
    <w:p w14:paraId="6684CC44" w14:textId="77777777" w:rsidR="00933AEB" w:rsidRPr="00933AEB" w:rsidRDefault="00933AEB" w:rsidP="00933AEB">
      <w:r w:rsidRPr="00933AEB">
        <w:t>Освобожден из ИТК-35 25 сентября 1976 г. по Указу ПВС УССР о помиловании от 3 сентября 1976 г. г. Черкассы УССР.</w:t>
      </w:r>
    </w:p>
    <w:p w14:paraId="6684CC46" w14:textId="77777777" w:rsidR="00933AEB" w:rsidRPr="00933AEB" w:rsidRDefault="00933AEB" w:rsidP="00933AEB">
      <w:r w:rsidRPr="00933AEB">
        <w:t xml:space="preserve">   </w:t>
      </w:r>
    </w:p>
    <w:p w14:paraId="6684CC47" w14:textId="77777777" w:rsidR="00933AEB" w:rsidRDefault="00933AEB"/>
    <w:p w14:paraId="6684CC48" w14:textId="77777777" w:rsidR="00933AEB" w:rsidRDefault="00933AEB"/>
    <w:sectPr w:rsidR="00933AE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9A26" w14:textId="77777777" w:rsidR="00E51AC3" w:rsidRDefault="00E51AC3" w:rsidP="00933AEB">
      <w:pPr>
        <w:spacing w:after="0" w:line="240" w:lineRule="auto"/>
      </w:pPr>
      <w:r>
        <w:separator/>
      </w:r>
    </w:p>
  </w:endnote>
  <w:endnote w:type="continuationSeparator" w:id="0">
    <w:p w14:paraId="69B74092" w14:textId="77777777" w:rsidR="00E51AC3" w:rsidRDefault="00E51AC3" w:rsidP="0093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1DB2" w14:textId="77777777" w:rsidR="00E51AC3" w:rsidRDefault="00E51AC3" w:rsidP="00933AEB">
      <w:pPr>
        <w:spacing w:after="0" w:line="240" w:lineRule="auto"/>
      </w:pPr>
      <w:r>
        <w:separator/>
      </w:r>
    </w:p>
  </w:footnote>
  <w:footnote w:type="continuationSeparator" w:id="0">
    <w:p w14:paraId="78D93F68" w14:textId="77777777" w:rsidR="00E51AC3" w:rsidRDefault="00E51AC3" w:rsidP="0093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6C4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C71D0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5A2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9CA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2AC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2A8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DAA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3AEB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7747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6668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4DA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B44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1AC3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4E1B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5AE1"/>
    <w:rsid w:val="00F96BA1"/>
    <w:rsid w:val="00F97129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0A85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CC37"/>
  <w15:docId w15:val="{6070514F-0C93-4B1D-8DCB-FF0C050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3AE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3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3AE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842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42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42A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42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42A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2015-10-31T09:11:00Z</dcterms:created>
  <dcterms:modified xsi:type="dcterms:W3CDTF">2020-08-06T05:34:00Z</dcterms:modified>
</cp:coreProperties>
</file>