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76C7" w14:textId="77777777" w:rsidR="00CE5DDE" w:rsidRDefault="00CE5DDE"/>
    <w:p w14:paraId="0169960D" w14:textId="77777777" w:rsidR="00943911" w:rsidRPr="0055098B" w:rsidRDefault="00943911" w:rsidP="00943911">
      <w:pPr>
        <w:rPr>
          <w:b/>
        </w:rPr>
      </w:pPr>
      <w:r w:rsidRPr="0055098B">
        <w:rPr>
          <w:b/>
        </w:rPr>
        <w:t xml:space="preserve">Айрикян Паруйр </w:t>
      </w:r>
      <w:proofErr w:type="spellStart"/>
      <w:r w:rsidRPr="0055098B">
        <w:rPr>
          <w:b/>
        </w:rPr>
        <w:t>Аршавирович</w:t>
      </w:r>
      <w:proofErr w:type="spellEnd"/>
    </w:p>
    <w:p w14:paraId="4AAE1776" w14:textId="5392530F" w:rsidR="00943911" w:rsidRDefault="00943911" w:rsidP="00943911">
      <w:pPr>
        <w:rPr>
          <w:i/>
        </w:rPr>
      </w:pPr>
      <w:r w:rsidRPr="0055098B">
        <w:rPr>
          <w:i/>
        </w:rPr>
        <w:t xml:space="preserve">Учетные карточки </w:t>
      </w:r>
      <w:r w:rsidR="00597928">
        <w:rPr>
          <w:i/>
        </w:rPr>
        <w:t>лагерей Пермь-35 и Пермь-37.</w:t>
      </w:r>
    </w:p>
    <w:p w14:paraId="13C6E030" w14:textId="77777777" w:rsidR="00943911" w:rsidRPr="0055098B" w:rsidRDefault="00943911" w:rsidP="00943911">
      <w:r>
        <w:t xml:space="preserve">Родился 5 июля 1949 г. </w:t>
      </w:r>
      <w:r w:rsidRPr="0055098B">
        <w:t>г. Ереван. Армянин.  Образование незаконченное высшее. Адрес: г. Ереван пос</w:t>
      </w:r>
      <w:r>
        <w:t xml:space="preserve">. </w:t>
      </w:r>
      <w:proofErr w:type="spellStart"/>
      <w:r>
        <w:t>Советашен</w:t>
      </w:r>
      <w:proofErr w:type="spellEnd"/>
      <w:r>
        <w:t>, 14-я улица, д. № 3</w:t>
      </w:r>
      <w:r w:rsidRPr="0055098B">
        <w:t xml:space="preserve">. Профессия, специальность </w:t>
      </w:r>
      <w:r w:rsidRPr="0094639C">
        <w:t>[</w:t>
      </w:r>
      <w:r>
        <w:t>не заполнено</w:t>
      </w:r>
      <w:r w:rsidRPr="0094639C">
        <w:t>]</w:t>
      </w:r>
      <w:r w:rsidRPr="0055098B">
        <w:t>. Место работы, должность: отбывал наказание.</w:t>
      </w:r>
    </w:p>
    <w:p w14:paraId="4F9359F8" w14:textId="77777777" w:rsidR="00943911" w:rsidRPr="0055098B" w:rsidRDefault="00943911" w:rsidP="00943911">
      <w:pPr>
        <w:spacing w:after="0"/>
      </w:pPr>
      <w:r w:rsidRPr="0055098B">
        <w:t xml:space="preserve">Прежние судимости: </w:t>
      </w:r>
    </w:p>
    <w:p w14:paraId="62EF5256" w14:textId="77777777" w:rsidR="00943911" w:rsidRPr="0055098B" w:rsidRDefault="00943911" w:rsidP="00943911">
      <w:pPr>
        <w:numPr>
          <w:ilvl w:val="0"/>
          <w:numId w:val="1"/>
        </w:numPr>
        <w:spacing w:after="0"/>
      </w:pPr>
      <w:r w:rsidRPr="0055098B">
        <w:t>23 февраля 1970 г. по ст. 65 ч.</w:t>
      </w:r>
      <w:r>
        <w:t xml:space="preserve"> </w:t>
      </w:r>
      <w:r w:rsidRPr="0055098B">
        <w:t>1, ст. 67 УК Армянской ССР к 4 годам.</w:t>
      </w:r>
    </w:p>
    <w:p w14:paraId="1236A5E1" w14:textId="77777777" w:rsidR="00943911" w:rsidRPr="0055098B" w:rsidRDefault="00943911" w:rsidP="00943911">
      <w:pPr>
        <w:numPr>
          <w:ilvl w:val="0"/>
          <w:numId w:val="1"/>
        </w:numPr>
      </w:pPr>
      <w:r w:rsidRPr="0055098B">
        <w:t>5 марта 1974 г. по ст. 217</w:t>
      </w:r>
      <w:r>
        <w:t>-1</w:t>
      </w:r>
      <w:r w:rsidRPr="0055098B">
        <w:t xml:space="preserve"> УК Армянской ССР к 2 годам. </w:t>
      </w:r>
    </w:p>
    <w:p w14:paraId="55866D26" w14:textId="77777777" w:rsidR="00943911" w:rsidRPr="0055098B" w:rsidRDefault="00943911" w:rsidP="00943911">
      <w:r w:rsidRPr="0055098B">
        <w:t xml:space="preserve">Арестован 12 </w:t>
      </w:r>
      <w:r>
        <w:t>февраля</w:t>
      </w:r>
      <w:r w:rsidRPr="0055098B">
        <w:t xml:space="preserve"> 1974 г. следственным отделом КГБ при СМ Армянской ССР Характер преступления: антисоветская агитация и пропаганда ст.</w:t>
      </w:r>
      <w:r>
        <w:t xml:space="preserve"> 65</w:t>
      </w:r>
      <w:r w:rsidRPr="0055098B">
        <w:t xml:space="preserve"> ч.</w:t>
      </w:r>
      <w:r>
        <w:t xml:space="preserve"> </w:t>
      </w:r>
      <w:r w:rsidRPr="0055098B">
        <w:t xml:space="preserve">2, 67 УК Армянской ССР. </w:t>
      </w:r>
    </w:p>
    <w:p w14:paraId="21161E6D" w14:textId="77777777" w:rsidR="00943911" w:rsidRPr="0055098B" w:rsidRDefault="00943911" w:rsidP="00943911">
      <w:r w:rsidRPr="0055098B">
        <w:t>Осужден 22 ноября 1974 г. судебной коллегией по уголовным делам Верховного суда Армянской ССР по ст. 65 ч. 2, ст.67 УК Армянской ССР. Срок 7 лет, ссылка 3 года. Срок по приговору нарсуда от 5 марта 1974 г. по статье 217</w:t>
      </w:r>
      <w:r>
        <w:t>-1</w:t>
      </w:r>
      <w:r w:rsidRPr="0055098B">
        <w:t xml:space="preserve"> УК Армянской ССР 2 года лишения свободы согласно ст. 38</w:t>
      </w:r>
      <w:r>
        <w:t xml:space="preserve"> </w:t>
      </w:r>
      <w:r w:rsidRPr="0055098B">
        <w:t xml:space="preserve">УК признать погашенным наказанием назначенным настоящим приговором. </w:t>
      </w:r>
      <w:r w:rsidRPr="00287C62">
        <w:t>Приговор окончательный. Начало срока 12 февраля 1974 г. Конец срока 12 февраля 1981 г.</w:t>
      </w:r>
    </w:p>
    <w:p w14:paraId="689A0A58" w14:textId="77777777" w:rsidR="00943911" w:rsidRPr="0055098B" w:rsidRDefault="00943911" w:rsidP="00943911">
      <w:r w:rsidRPr="0055098B">
        <w:t>Особые пометки: «а/сов»</w:t>
      </w:r>
      <w:r>
        <w:t>.</w:t>
      </w:r>
    </w:p>
    <w:p w14:paraId="788BCE7F" w14:textId="77777777" w:rsidR="00943911" w:rsidRPr="0055098B" w:rsidRDefault="00943911" w:rsidP="00943911">
      <w:r w:rsidRPr="0055098B">
        <w:t xml:space="preserve">Прибыл в ИТК-37 </w:t>
      </w:r>
      <w:r w:rsidRPr="00CD4B6C">
        <w:t>7 июля 1978 г.</w:t>
      </w:r>
      <w:r w:rsidRPr="00CD4B6C">
        <w:rPr>
          <w:b/>
          <w:i/>
        </w:rPr>
        <w:t xml:space="preserve"> </w:t>
      </w:r>
    </w:p>
    <w:p w14:paraId="267DD9FF" w14:textId="77777777" w:rsidR="00943911" w:rsidRPr="0055098B" w:rsidRDefault="00943911" w:rsidP="00943911">
      <w:r w:rsidRPr="0055098B">
        <w:t>Выбыл из ИТК-37 в ИТК-35 22 сентября 1978 г.</w:t>
      </w:r>
    </w:p>
    <w:p w14:paraId="4520C8DA" w14:textId="77777777" w:rsidR="00943911" w:rsidRPr="0055098B" w:rsidRDefault="00943911" w:rsidP="00943911">
      <w:r w:rsidRPr="0055098B">
        <w:t>Прибыл в ШИЗО ИТК-37 из ИТК-35 1 апреля 1979 г.</w:t>
      </w:r>
    </w:p>
    <w:p w14:paraId="15C63C66" w14:textId="77777777" w:rsidR="00943911" w:rsidRPr="0055098B" w:rsidRDefault="00943911" w:rsidP="00943911">
      <w:r w:rsidRPr="0055098B">
        <w:t>Выбыл из ШИЗО ИТК-37 в ИТК-35 16 апреля 1979 г.</w:t>
      </w:r>
    </w:p>
    <w:p w14:paraId="7107C96D" w14:textId="77777777" w:rsidR="00943911" w:rsidRDefault="00943911" w:rsidP="00943911">
      <w:r w:rsidRPr="0055098B">
        <w:t>Прибыл в ИТК-37 и</w:t>
      </w:r>
      <w:r>
        <w:t>з</w:t>
      </w:r>
      <w:r w:rsidRPr="0055098B">
        <w:t xml:space="preserve"> ИТК-35 8 сентября 1980 г.</w:t>
      </w:r>
    </w:p>
    <w:p w14:paraId="52C75986" w14:textId="77777777" w:rsidR="00943911" w:rsidRPr="0055098B" w:rsidRDefault="00943911" w:rsidP="00943911">
      <w:r w:rsidRPr="0055098B">
        <w:t>Выбыл из ИТК-37 в СИЗО №1 г. Перми 28 октября 1980 г.</w:t>
      </w:r>
    </w:p>
    <w:p w14:paraId="44C25E7E" w14:textId="77777777" w:rsidR="00943911" w:rsidRDefault="00943911" w:rsidP="00943911"/>
    <w:p w14:paraId="6FAFE86E" w14:textId="77777777" w:rsidR="00943911" w:rsidRDefault="00943911"/>
    <w:sectPr w:rsidR="0094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FC00" w14:textId="77777777" w:rsidR="00D84F0E" w:rsidRDefault="00D84F0E" w:rsidP="00943911">
      <w:pPr>
        <w:spacing w:after="0" w:line="240" w:lineRule="auto"/>
      </w:pPr>
      <w:r>
        <w:separator/>
      </w:r>
    </w:p>
  </w:endnote>
  <w:endnote w:type="continuationSeparator" w:id="0">
    <w:p w14:paraId="51178635" w14:textId="77777777" w:rsidR="00D84F0E" w:rsidRDefault="00D84F0E" w:rsidP="0094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2643C" w14:textId="77777777" w:rsidR="00D84F0E" w:rsidRDefault="00D84F0E" w:rsidP="00943911">
      <w:pPr>
        <w:spacing w:after="0" w:line="240" w:lineRule="auto"/>
      </w:pPr>
      <w:r>
        <w:separator/>
      </w:r>
    </w:p>
  </w:footnote>
  <w:footnote w:type="continuationSeparator" w:id="0">
    <w:p w14:paraId="255C3F45" w14:textId="77777777" w:rsidR="00D84F0E" w:rsidRDefault="00D84F0E" w:rsidP="0094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0620"/>
    <w:multiLevelType w:val="hybridMultilevel"/>
    <w:tmpl w:val="6FF463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11"/>
    <w:rsid w:val="00134489"/>
    <w:rsid w:val="002C5473"/>
    <w:rsid w:val="00597928"/>
    <w:rsid w:val="00840C9E"/>
    <w:rsid w:val="00943911"/>
    <w:rsid w:val="009F1B33"/>
    <w:rsid w:val="00B659AD"/>
    <w:rsid w:val="00CE5DDE"/>
    <w:rsid w:val="00D84F0E"/>
    <w:rsid w:val="00E4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6505"/>
  <w15:chartTrackingRefBased/>
  <w15:docId w15:val="{1BD4731C-1569-44E2-8CA8-CD8A9A6A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91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footnote text"/>
    <w:basedOn w:val="a"/>
    <w:link w:val="a4"/>
    <w:uiPriority w:val="99"/>
    <w:rsid w:val="0094391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43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43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4</cp:revision>
  <dcterms:created xsi:type="dcterms:W3CDTF">2018-01-25T02:15:00Z</dcterms:created>
  <dcterms:modified xsi:type="dcterms:W3CDTF">2020-08-02T23:41:00Z</dcterms:modified>
</cp:coreProperties>
</file>